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42DA0" w14:textId="46E63E1C" w:rsidR="00122A8F" w:rsidRDefault="00122A8F" w:rsidP="00122A8F">
      <w:pPr>
        <w:pStyle w:val="NormalWeb"/>
        <w:rPr>
          <w:rStyle w:val="Strong"/>
        </w:rPr>
      </w:pPr>
      <w:r>
        <w:rPr>
          <w:rStyle w:val="Strong"/>
        </w:rPr>
        <w:t>What people are saying about upgrades to Vic High</w:t>
      </w:r>
    </w:p>
    <w:p w14:paraId="5B23D9C5" w14:textId="623421DE" w:rsidR="00122A8F" w:rsidRDefault="00122A8F" w:rsidP="00122A8F">
      <w:pPr>
        <w:pStyle w:val="NormalWeb"/>
      </w:pPr>
      <w:r>
        <w:rPr>
          <w:rStyle w:val="Strong"/>
        </w:rPr>
        <w:t>Aaron Parker, principal, Victoria High School –</w:t>
      </w:r>
    </w:p>
    <w:p w14:paraId="096631A3" w14:textId="77777777" w:rsidR="00122A8F" w:rsidRDefault="00122A8F" w:rsidP="00122A8F">
      <w:pPr>
        <w:pStyle w:val="NormalWeb"/>
      </w:pPr>
      <w:r>
        <w:t>“The funding of an all-weather turf field is wonderful news for our school.  A new high-quality playing surface is part of an athletics revitalization plan that reflects the interests and needs of Vic High’s diverse and vibrant student body. Thanks to the generous and unwavering support of our partners, Vic High will feature some of the best high school athletics amenities on the Island.” </w:t>
      </w:r>
    </w:p>
    <w:p w14:paraId="308AF03D" w14:textId="77777777" w:rsidR="00122A8F" w:rsidRDefault="00122A8F" w:rsidP="00122A8F">
      <w:pPr>
        <w:pStyle w:val="NormalWeb"/>
      </w:pPr>
      <w:r>
        <w:rPr>
          <w:rStyle w:val="Strong"/>
        </w:rPr>
        <w:t xml:space="preserve">Jean McRae, chief executive officer, Inter-Cultural Association of Greater Victoria – </w:t>
      </w:r>
    </w:p>
    <w:p w14:paraId="5D2F2C93" w14:textId="77777777" w:rsidR="00122A8F" w:rsidRDefault="00122A8F" w:rsidP="00122A8F">
      <w:pPr>
        <w:pStyle w:val="NormalWeb"/>
      </w:pPr>
      <w:r>
        <w:t>“At the Inter-Cultural Association of Greater Victoria, we have been working for 50 years to help our newest community members achieve their dreams. Dedicated inclusive space in the Vic High Neighbourhood Learning Centre and continued partnership with Vic High will help immigrant and refugee students, and their families, make a successful transition to life in Canada.”</w:t>
      </w:r>
    </w:p>
    <w:p w14:paraId="75CDEA20" w14:textId="77777777" w:rsidR="00122A8F" w:rsidRDefault="00122A8F" w:rsidP="00122A8F">
      <w:pPr>
        <w:pStyle w:val="NormalWeb"/>
      </w:pPr>
      <w:r>
        <w:rPr>
          <w:rStyle w:val="Strong"/>
        </w:rPr>
        <w:t>Donna Lomas, chair, Victoria High School Alumni Association –</w:t>
      </w:r>
    </w:p>
    <w:p w14:paraId="779BCEF3" w14:textId="77777777" w:rsidR="00122A8F" w:rsidRDefault="00122A8F" w:rsidP="00122A8F">
      <w:pPr>
        <w:pStyle w:val="NormalWeb"/>
      </w:pPr>
      <w:r>
        <w:t>“For over a decade, the Vic High School Alumni Association has worked hard to create a comprehensive vision and fundraise to enhance the outdoor sports facilities at Vic High. Amongst other amenities, the inclusion of an all-season turf field with lights will greatly benefit athletic programs and school events at Vic High.”</w:t>
      </w:r>
    </w:p>
    <w:p w14:paraId="2F5F2DE6" w14:textId="77777777" w:rsidR="00122A8F" w:rsidRDefault="00122A8F" w:rsidP="00122A8F">
      <w:pPr>
        <w:pStyle w:val="NormalWeb"/>
      </w:pPr>
      <w:r>
        <w:rPr>
          <w:rStyle w:val="Strong"/>
        </w:rPr>
        <w:t xml:space="preserve">Thomas </w:t>
      </w:r>
      <w:proofErr w:type="spellStart"/>
      <w:r>
        <w:rPr>
          <w:rStyle w:val="Strong"/>
        </w:rPr>
        <w:t>Soulliere</w:t>
      </w:r>
      <w:proofErr w:type="spellEnd"/>
      <w:r>
        <w:rPr>
          <w:rStyle w:val="Strong"/>
        </w:rPr>
        <w:t xml:space="preserve">, director of parks, recreation and facilities, City of Victoria – </w:t>
      </w:r>
    </w:p>
    <w:p w14:paraId="7170A080" w14:textId="77777777" w:rsidR="00122A8F" w:rsidRDefault="00122A8F" w:rsidP="00122A8F">
      <w:pPr>
        <w:pStyle w:val="NormalWeb"/>
      </w:pPr>
      <w:r>
        <w:t>“High-quality sport and recreation facilities are critical elements for healthy communities. The new artificial turf field planned for Vic High will be a great new amenity for the school population and wider community.”</w:t>
      </w:r>
    </w:p>
    <w:p w14:paraId="08CA4770" w14:textId="77777777" w:rsidR="00122A8F" w:rsidRDefault="00122A8F" w:rsidP="00122A8F">
      <w:pPr>
        <w:pStyle w:val="NormalWeb"/>
      </w:pPr>
      <w:r>
        <w:rPr>
          <w:rStyle w:val="Strong"/>
        </w:rPr>
        <w:t>Dale Sparrow,</w:t>
      </w:r>
      <w:r>
        <w:t xml:space="preserve"> </w:t>
      </w:r>
      <w:r>
        <w:rPr>
          <w:rStyle w:val="Strong"/>
        </w:rPr>
        <w:t xml:space="preserve">field scheduler, Bays United FC – </w:t>
      </w:r>
    </w:p>
    <w:p w14:paraId="53234DC2" w14:textId="77777777" w:rsidR="00122A8F" w:rsidRDefault="00122A8F" w:rsidP="00122A8F">
      <w:pPr>
        <w:pStyle w:val="NormalWeb"/>
      </w:pPr>
      <w:r>
        <w:t>"Bays United FC is a strong supporter of the all-weather turf field at Vic High. We believe that schools should have high-quality facilities to support their athletic programming, and we also recognize the importance of these facilities for sports organizations and community use during non-school use periods. This school-community partnership assists the school district with capital funding as well as operating funds for field maintenance into the future."</w:t>
      </w:r>
    </w:p>
    <w:p w14:paraId="6E2E9B06" w14:textId="77777777" w:rsidR="002D03F4" w:rsidRDefault="00122A8F"/>
    <w:sectPr w:rsidR="002D03F4" w:rsidSect="005B6E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8F"/>
    <w:rsid w:val="000A2303"/>
    <w:rsid w:val="00122A8F"/>
    <w:rsid w:val="00194BC9"/>
    <w:rsid w:val="00295B34"/>
    <w:rsid w:val="00526E91"/>
    <w:rsid w:val="005B6E31"/>
    <w:rsid w:val="005E20E9"/>
    <w:rsid w:val="006A6A92"/>
    <w:rsid w:val="00761453"/>
    <w:rsid w:val="008A75B0"/>
    <w:rsid w:val="00984786"/>
    <w:rsid w:val="009974C4"/>
    <w:rsid w:val="00C909CC"/>
    <w:rsid w:val="00D5487C"/>
    <w:rsid w:val="00E061C3"/>
    <w:rsid w:val="00E70E66"/>
    <w:rsid w:val="00F7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44E587"/>
  <w14:defaultImageDpi w14:val="32767"/>
  <w15:chartTrackingRefBased/>
  <w15:docId w15:val="{A880C793-7DC3-024F-BFB3-1EBA31D3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09C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entryheading">
    <w:name w:val="Journal entry heading"/>
    <w:autoRedefine/>
    <w:qFormat/>
    <w:rsid w:val="00F75098"/>
    <w:pPr>
      <w:ind w:left="2160" w:hanging="2160"/>
    </w:pPr>
    <w:rPr>
      <w:lang w:val="en-CA"/>
    </w:rPr>
  </w:style>
  <w:style w:type="paragraph" w:customStyle="1" w:styleId="Journalentrytext">
    <w:name w:val="Journal entry text"/>
    <w:basedOn w:val="Normal"/>
    <w:autoRedefine/>
    <w:qFormat/>
    <w:rsid w:val="00761453"/>
    <w:pPr>
      <w:widowControl/>
      <w:tabs>
        <w:tab w:val="left" w:pos="720"/>
        <w:tab w:val="left" w:pos="1440"/>
        <w:tab w:val="left" w:pos="2160"/>
        <w:tab w:val="left" w:pos="2880"/>
        <w:tab w:val="left" w:pos="3600"/>
        <w:tab w:val="left" w:pos="4320"/>
        <w:tab w:val="left" w:pos="5978"/>
      </w:tabs>
      <w:ind w:left="2160" w:hanging="2160"/>
    </w:pPr>
    <w:rPr>
      <w:lang w:val="en-CA"/>
    </w:rPr>
  </w:style>
  <w:style w:type="paragraph" w:customStyle="1" w:styleId="Endnotetextjournals">
    <w:name w:val="Endnote text journals"/>
    <w:basedOn w:val="EndnoteText"/>
    <w:autoRedefine/>
    <w:qFormat/>
    <w:rsid w:val="00C909CC"/>
    <w:pPr>
      <w:widowControl/>
      <w:spacing w:after="200"/>
    </w:pPr>
    <w:rPr>
      <w:i/>
    </w:rPr>
  </w:style>
  <w:style w:type="paragraph" w:styleId="EndnoteText">
    <w:name w:val="endnote text"/>
    <w:basedOn w:val="Normal"/>
    <w:link w:val="EndnoteTextChar"/>
    <w:uiPriority w:val="99"/>
    <w:semiHidden/>
    <w:unhideWhenUsed/>
    <w:rsid w:val="00C909CC"/>
    <w:rPr>
      <w:sz w:val="20"/>
      <w:szCs w:val="20"/>
    </w:rPr>
  </w:style>
  <w:style w:type="character" w:customStyle="1" w:styleId="EndnoteTextChar">
    <w:name w:val="Endnote Text Char"/>
    <w:basedOn w:val="DefaultParagraphFont"/>
    <w:link w:val="EndnoteText"/>
    <w:uiPriority w:val="99"/>
    <w:semiHidden/>
    <w:rsid w:val="00C909CC"/>
    <w:rPr>
      <w:rFonts w:asciiTheme="minorHAnsi" w:hAnsiTheme="minorHAnsi" w:cstheme="minorBidi"/>
      <w:sz w:val="20"/>
      <w:szCs w:val="20"/>
    </w:rPr>
  </w:style>
  <w:style w:type="paragraph" w:customStyle="1" w:styleId="Entriesinshipsandplaceslists">
    <w:name w:val="Entries in ships and places lists."/>
    <w:basedOn w:val="Normal"/>
    <w:autoRedefine/>
    <w:qFormat/>
    <w:rsid w:val="00E061C3"/>
    <w:pPr>
      <w:spacing w:before="220"/>
      <w:contextualSpacing/>
    </w:pPr>
    <w:rPr>
      <w:rFonts w:eastAsia="Times New Roman" w:cs="Times New Roman"/>
      <w:color w:val="000000"/>
      <w:szCs w:val="22"/>
      <w:lang w:val="en-CA"/>
    </w:rPr>
  </w:style>
  <w:style w:type="paragraph" w:customStyle="1" w:styleId="Manuscripttext">
    <w:name w:val="Manuscript text"/>
    <w:basedOn w:val="Journalentrytext"/>
    <w:autoRedefine/>
    <w:qFormat/>
    <w:rsid w:val="00194BC9"/>
    <w:pPr>
      <w:spacing w:after="220" w:line="360" w:lineRule="auto"/>
      <w:ind w:left="0" w:firstLine="0"/>
    </w:pPr>
    <w:rPr>
      <w:bCs/>
      <w:szCs w:val="22"/>
    </w:rPr>
  </w:style>
  <w:style w:type="paragraph" w:styleId="NormalWeb">
    <w:name w:val="Normal (Web)"/>
    <w:basedOn w:val="Normal"/>
    <w:uiPriority w:val="99"/>
    <w:semiHidden/>
    <w:unhideWhenUsed/>
    <w:rsid w:val="00122A8F"/>
    <w:pPr>
      <w:widowControl/>
      <w:spacing w:before="100" w:beforeAutospacing="1" w:after="100" w:afterAutospacing="1"/>
    </w:pPr>
    <w:rPr>
      <w:rFonts w:ascii="Times New Roman" w:eastAsia="Times New Roman" w:hAnsi="Times New Roman" w:cs="Times New Roman"/>
      <w:sz w:val="24"/>
      <w:lang w:val="en-CA"/>
    </w:rPr>
  </w:style>
  <w:style w:type="character" w:styleId="Strong">
    <w:name w:val="Strong"/>
    <w:basedOn w:val="DefaultParagraphFont"/>
    <w:uiPriority w:val="22"/>
    <w:qFormat/>
    <w:rsid w:val="00122A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52061">
      <w:bodyDiv w:val="1"/>
      <w:marLeft w:val="0"/>
      <w:marRight w:val="0"/>
      <w:marTop w:val="0"/>
      <w:marBottom w:val="0"/>
      <w:divBdr>
        <w:top w:val="none" w:sz="0" w:space="0" w:color="auto"/>
        <w:left w:val="none" w:sz="0" w:space="0" w:color="auto"/>
        <w:bottom w:val="none" w:sz="0" w:space="0" w:color="auto"/>
        <w:right w:val="none" w:sz="0" w:space="0" w:color="auto"/>
      </w:divBdr>
    </w:div>
    <w:div w:id="259532057">
      <w:bodyDiv w:val="1"/>
      <w:marLeft w:val="0"/>
      <w:marRight w:val="0"/>
      <w:marTop w:val="0"/>
      <w:marBottom w:val="0"/>
      <w:divBdr>
        <w:top w:val="none" w:sz="0" w:space="0" w:color="auto"/>
        <w:left w:val="none" w:sz="0" w:space="0" w:color="auto"/>
        <w:bottom w:val="none" w:sz="0" w:space="0" w:color="auto"/>
        <w:right w:val="none" w:sz="0" w:space="0" w:color="auto"/>
      </w:divBdr>
    </w:div>
    <w:div w:id="53477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Edwards</dc:creator>
  <cp:keywords/>
  <dc:description/>
  <cp:lastModifiedBy>Helen Edwards</cp:lastModifiedBy>
  <cp:revision>1</cp:revision>
  <dcterms:created xsi:type="dcterms:W3CDTF">2021-06-19T17:33:00Z</dcterms:created>
  <dcterms:modified xsi:type="dcterms:W3CDTF">2021-06-19T17:34:00Z</dcterms:modified>
</cp:coreProperties>
</file>